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4B" w:rsidRPr="002A374B" w:rsidRDefault="002A374B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767676"/>
          <w:sz w:val="36"/>
          <w:szCs w:val="18"/>
        </w:rPr>
      </w:pPr>
      <w:r w:rsidRPr="002A374B">
        <w:rPr>
          <w:rFonts w:ascii="Tahoma" w:hAnsi="Tahoma" w:cs="Tahoma"/>
          <w:b/>
          <w:color w:val="767676"/>
          <w:sz w:val="36"/>
          <w:szCs w:val="18"/>
        </w:rPr>
        <w:t>Steinzeit-Karies</w:t>
      </w:r>
    </w:p>
    <w:p w:rsidR="002A374B" w:rsidRPr="002A374B" w:rsidRDefault="00E82122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67676"/>
          <w:sz w:val="32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A0C71DF" wp14:editId="5A795479">
            <wp:simplePos x="0" y="0"/>
            <wp:positionH relativeFrom="column">
              <wp:posOffset>3474085</wp:posOffset>
            </wp:positionH>
            <wp:positionV relativeFrom="paragraph">
              <wp:posOffset>96883</wp:posOffset>
            </wp:positionV>
            <wp:extent cx="2486025" cy="2295525"/>
            <wp:effectExtent l="0" t="0" r="952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689" w:rsidRPr="00781561" w:rsidRDefault="00781561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19"/>
        </w:rPr>
      </w:pPr>
      <w:r w:rsidRPr="00781561">
        <w:rPr>
          <w:rFonts w:ascii="Tahoma" w:hAnsi="Tahoma" w:cs="Tahoma"/>
          <w:b/>
          <w:bCs/>
          <w:noProof/>
          <w:sz w:val="24"/>
          <w:szCs w:val="17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89B373" wp14:editId="49B62F7F">
                <wp:simplePos x="0" y="0"/>
                <wp:positionH relativeFrom="column">
                  <wp:posOffset>4296410</wp:posOffset>
                </wp:positionH>
                <wp:positionV relativeFrom="paragraph">
                  <wp:posOffset>1228090</wp:posOffset>
                </wp:positionV>
                <wp:extent cx="4781550" cy="1404620"/>
                <wp:effectExtent l="0" t="6033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78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689" w:rsidRPr="008D0689" w:rsidRDefault="008D06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0689">
                              <w:rPr>
                                <w:sz w:val="16"/>
                                <w:szCs w:val="16"/>
                              </w:rPr>
                              <w:t xml:space="preserve">Originalaufgabe: L. </w:t>
                            </w:r>
                            <w:proofErr w:type="spellStart"/>
                            <w:r w:rsidRPr="008D0689">
                              <w:rPr>
                                <w:sz w:val="16"/>
                                <w:szCs w:val="16"/>
                              </w:rPr>
                              <w:t>Stäudel</w:t>
                            </w:r>
                            <w:proofErr w:type="spellEnd"/>
                            <w:r w:rsidRPr="008D0689">
                              <w:rPr>
                                <w:sz w:val="16"/>
                                <w:szCs w:val="16"/>
                              </w:rPr>
                              <w:t xml:space="preserve">: Schlechte Zeiten für die Zähne. In: Unterricht Chemie, 18, 2007, Nr. 122, S. 51-52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9B3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8.3pt;margin-top:96.7pt;width:376.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" stroked="f">
                <v:textbox style="mso-fit-shape-to-text:t">
                  <w:txbxContent>
                    <w:p w:rsidR="008D0689" w:rsidRPr="008D0689" w:rsidRDefault="008D0689">
                      <w:pPr>
                        <w:rPr>
                          <w:sz w:val="16"/>
                          <w:szCs w:val="16"/>
                        </w:rPr>
                      </w:pPr>
                      <w:r w:rsidRPr="008D0689">
                        <w:rPr>
                          <w:sz w:val="16"/>
                          <w:szCs w:val="16"/>
                        </w:rPr>
                        <w:t xml:space="preserve">Originalaufgabe: L. </w:t>
                      </w:r>
                      <w:proofErr w:type="spellStart"/>
                      <w:r w:rsidRPr="008D0689">
                        <w:rPr>
                          <w:sz w:val="16"/>
                          <w:szCs w:val="16"/>
                        </w:rPr>
                        <w:t>Stäudel</w:t>
                      </w:r>
                      <w:proofErr w:type="spellEnd"/>
                      <w:r w:rsidRPr="008D0689">
                        <w:rPr>
                          <w:sz w:val="16"/>
                          <w:szCs w:val="16"/>
                        </w:rPr>
                        <w:t xml:space="preserve">: Schlechte Zeiten für die Zähne. In: Unterricht Chemie, 18, 2007, Nr. 122, S. 51-52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374B" w:rsidRPr="00781561">
        <w:rPr>
          <w:rFonts w:ascii="Tahoma" w:hAnsi="Tahoma" w:cs="Tahoma"/>
          <w:sz w:val="28"/>
          <w:szCs w:val="18"/>
        </w:rPr>
        <w:t>Bei der Untersuchung von Schädeln aus der Steinzeit haben Archäolo</w:t>
      </w:r>
      <w:r w:rsidR="000D6791" w:rsidRPr="00781561">
        <w:rPr>
          <w:rFonts w:ascii="Tahoma" w:hAnsi="Tahoma" w:cs="Tahoma"/>
          <w:sz w:val="28"/>
          <w:szCs w:val="18"/>
        </w:rPr>
        <w:softHyphen/>
      </w:r>
      <w:r w:rsidR="002A374B" w:rsidRPr="00781561">
        <w:rPr>
          <w:rFonts w:ascii="Tahoma" w:hAnsi="Tahoma" w:cs="Tahoma"/>
          <w:sz w:val="28"/>
          <w:szCs w:val="18"/>
        </w:rPr>
        <w:t xml:space="preserve">gen eine </w:t>
      </w:r>
      <w:r w:rsidR="002A374B" w:rsidRPr="00781561">
        <w:rPr>
          <w:rFonts w:ascii="Tahoma" w:hAnsi="Tahoma" w:cs="Tahoma"/>
          <w:sz w:val="28"/>
          <w:szCs w:val="19"/>
        </w:rPr>
        <w:t>aufsehen</w:t>
      </w:r>
      <w:r w:rsidR="008D0689" w:rsidRPr="00781561">
        <w:rPr>
          <w:rFonts w:ascii="Tahoma" w:hAnsi="Tahoma" w:cs="Tahoma"/>
          <w:sz w:val="28"/>
          <w:szCs w:val="19"/>
        </w:rPr>
        <w:softHyphen/>
      </w:r>
      <w:r w:rsidR="002A374B" w:rsidRPr="00781561">
        <w:rPr>
          <w:rFonts w:ascii="Tahoma" w:hAnsi="Tahoma" w:cs="Tahoma"/>
          <w:sz w:val="28"/>
          <w:szCs w:val="19"/>
        </w:rPr>
        <w:t xml:space="preserve">erregende Entdeckung gemacht. Die Zähne unserer Vorfahren wurden deutlich schlechter, als sie sesshaft wurden. </w:t>
      </w:r>
      <w:r w:rsidR="008D0689" w:rsidRPr="00781561">
        <w:rPr>
          <w:rFonts w:ascii="Tahoma" w:hAnsi="Tahoma" w:cs="Tahoma"/>
          <w:sz w:val="28"/>
          <w:szCs w:val="19"/>
        </w:rPr>
        <w:br/>
      </w:r>
    </w:p>
    <w:p w:rsidR="002A374B" w:rsidRPr="00781561" w:rsidRDefault="002A374B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18"/>
        </w:rPr>
      </w:pPr>
      <w:r w:rsidRPr="00781561">
        <w:rPr>
          <w:rFonts w:ascii="Tahoma" w:hAnsi="Tahoma" w:cs="Tahoma"/>
          <w:sz w:val="28"/>
          <w:szCs w:val="19"/>
        </w:rPr>
        <w:t xml:space="preserve">Noch </w:t>
      </w:r>
      <w:r w:rsidR="008D0689" w:rsidRPr="00781561">
        <w:rPr>
          <w:rFonts w:ascii="Tahoma" w:hAnsi="Tahoma" w:cs="Tahoma"/>
          <w:sz w:val="28"/>
          <w:szCs w:val="19"/>
        </w:rPr>
        <w:t xml:space="preserve">sind sich </w:t>
      </w:r>
      <w:r w:rsidRPr="00781561">
        <w:rPr>
          <w:rFonts w:ascii="Tahoma" w:hAnsi="Tahoma" w:cs="Tahoma"/>
          <w:sz w:val="28"/>
          <w:szCs w:val="19"/>
        </w:rPr>
        <w:t xml:space="preserve">die Forscher </w:t>
      </w:r>
      <w:r w:rsidR="008D0689" w:rsidRPr="00781561">
        <w:rPr>
          <w:rFonts w:ascii="Tahoma" w:hAnsi="Tahoma" w:cs="Tahoma"/>
          <w:sz w:val="28"/>
          <w:szCs w:val="19"/>
        </w:rPr>
        <w:t>nicht sicher</w:t>
      </w:r>
      <w:r w:rsidRPr="00781561">
        <w:rPr>
          <w:rFonts w:ascii="Tahoma" w:hAnsi="Tahoma" w:cs="Tahoma"/>
          <w:sz w:val="28"/>
          <w:szCs w:val="18"/>
        </w:rPr>
        <w:t>, was die Ursache für das gehäufte Auftre</w:t>
      </w:r>
      <w:r w:rsidR="008D0689" w:rsidRPr="00781561">
        <w:rPr>
          <w:rFonts w:ascii="Tahoma" w:hAnsi="Tahoma" w:cs="Tahoma"/>
          <w:sz w:val="28"/>
          <w:szCs w:val="18"/>
        </w:rPr>
        <w:softHyphen/>
      </w:r>
      <w:r w:rsidRPr="00781561">
        <w:rPr>
          <w:rFonts w:ascii="Tahoma" w:hAnsi="Tahoma" w:cs="Tahoma"/>
          <w:sz w:val="28"/>
          <w:szCs w:val="18"/>
        </w:rPr>
        <w:t>ten von Karies sein könnte.</w:t>
      </w:r>
    </w:p>
    <w:p w:rsidR="008D0689" w:rsidRPr="00781561" w:rsidRDefault="008D0689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18"/>
        </w:rPr>
      </w:pPr>
    </w:p>
    <w:p w:rsidR="002A374B" w:rsidRPr="00781561" w:rsidRDefault="002A374B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18"/>
        </w:rPr>
      </w:pPr>
      <w:r w:rsidRPr="00781561">
        <w:rPr>
          <w:rFonts w:ascii="Tahoma" w:hAnsi="Tahoma" w:cs="Tahoma"/>
          <w:sz w:val="28"/>
          <w:szCs w:val="18"/>
        </w:rPr>
        <w:t xml:space="preserve">Alles was man weiß ist, dass sich </w:t>
      </w:r>
      <w:r w:rsidR="00781561" w:rsidRPr="00781561">
        <w:rPr>
          <w:rFonts w:ascii="Tahoma" w:hAnsi="Tahoma" w:cs="Tahoma"/>
          <w:sz w:val="28"/>
          <w:szCs w:val="18"/>
        </w:rPr>
        <w:t xml:space="preserve">die Menschen der Frühzeit </w:t>
      </w:r>
      <w:proofErr w:type="spellStart"/>
      <w:proofErr w:type="gramStart"/>
      <w:r w:rsidRPr="00781561">
        <w:rPr>
          <w:rFonts w:ascii="Tahoma" w:hAnsi="Tahoma" w:cs="Tahoma"/>
          <w:sz w:val="28"/>
          <w:szCs w:val="18"/>
        </w:rPr>
        <w:t>überwie</w:t>
      </w:r>
      <w:r w:rsidR="00781561" w:rsidRPr="00781561">
        <w:rPr>
          <w:rFonts w:ascii="Tahoma" w:hAnsi="Tahoma" w:cs="Tahoma"/>
          <w:sz w:val="28"/>
          <w:szCs w:val="18"/>
        </w:rPr>
        <w:t>-</w:t>
      </w:r>
      <w:r w:rsidRPr="00781561">
        <w:rPr>
          <w:rFonts w:ascii="Tahoma" w:hAnsi="Tahoma" w:cs="Tahoma"/>
          <w:sz w:val="28"/>
          <w:szCs w:val="18"/>
        </w:rPr>
        <w:t>gend</w:t>
      </w:r>
      <w:proofErr w:type="spellEnd"/>
      <w:proofErr w:type="gramEnd"/>
      <w:r w:rsidRPr="00781561">
        <w:rPr>
          <w:rFonts w:ascii="Tahoma" w:hAnsi="Tahoma" w:cs="Tahoma"/>
          <w:sz w:val="28"/>
          <w:szCs w:val="18"/>
        </w:rPr>
        <w:t xml:space="preserve"> von Fleisch ernährten, als sie noch Jäger und Sammler waren. Als sesshafte Bauern </w:t>
      </w:r>
      <w:r w:rsidRPr="00781561">
        <w:rPr>
          <w:rFonts w:ascii="Tahoma" w:hAnsi="Tahoma" w:cs="Tahoma"/>
          <w:sz w:val="28"/>
          <w:szCs w:val="19"/>
        </w:rPr>
        <w:t>bauten sie dann mehr und mehr Getreide an, wodurch sich ihre Ernährungslage</w:t>
      </w:r>
      <w:r w:rsidR="00781561" w:rsidRPr="00781561">
        <w:rPr>
          <w:rFonts w:ascii="Tahoma" w:hAnsi="Tahoma" w:cs="Tahoma"/>
          <w:sz w:val="28"/>
          <w:szCs w:val="19"/>
        </w:rPr>
        <w:t xml:space="preserve"> </w:t>
      </w:r>
      <w:r w:rsidRPr="00781561">
        <w:rPr>
          <w:rFonts w:ascii="Tahoma" w:hAnsi="Tahoma" w:cs="Tahoma"/>
          <w:sz w:val="28"/>
          <w:szCs w:val="18"/>
        </w:rPr>
        <w:t>deutlich verbesserte.</w:t>
      </w:r>
    </w:p>
    <w:p w:rsidR="002A374B" w:rsidRPr="002A374B" w:rsidRDefault="002A374B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67676"/>
          <w:sz w:val="32"/>
          <w:szCs w:val="18"/>
        </w:rPr>
      </w:pPr>
    </w:p>
    <w:p w:rsidR="002A374B" w:rsidRPr="002A374B" w:rsidRDefault="002A374B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72727"/>
          <w:sz w:val="32"/>
          <w:szCs w:val="18"/>
        </w:rPr>
      </w:pPr>
      <w:r w:rsidRPr="002A374B">
        <w:rPr>
          <w:rFonts w:ascii="Tahoma" w:hAnsi="Tahoma" w:cs="Tahoma"/>
          <w:b/>
          <w:bCs/>
          <w:color w:val="272727"/>
          <w:sz w:val="32"/>
          <w:szCs w:val="18"/>
        </w:rPr>
        <w:t>Aufgabe</w:t>
      </w:r>
      <w:r w:rsidR="00781561">
        <w:rPr>
          <w:rFonts w:ascii="Tahoma" w:hAnsi="Tahoma" w:cs="Tahoma"/>
          <w:b/>
          <w:bCs/>
          <w:color w:val="272727"/>
          <w:sz w:val="32"/>
          <w:szCs w:val="18"/>
        </w:rPr>
        <w:br/>
      </w:r>
    </w:p>
    <w:p w:rsidR="002A374B" w:rsidRPr="00781561" w:rsidRDefault="0045504A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7pt;margin-top:74.45pt;width:120.85pt;height:120.85pt;z-index:251662336;mso-position-horizontal-relative:text;mso-position-vertical-relative:text">
            <v:imagedata r:id="rId5" o:title="qrcode-l"/>
          </v:shape>
        </w:pict>
      </w:r>
      <w:r w:rsidR="002A374B" w:rsidRPr="00781561">
        <w:rPr>
          <w:rFonts w:ascii="Tahoma" w:hAnsi="Tahoma" w:cs="Tahoma"/>
          <w:sz w:val="28"/>
          <w:szCs w:val="28"/>
        </w:rPr>
        <w:t>Findet auf Basis der Informationen im Text eine Erklärung, warum sich die Zahngesundheit mit dem Sesshaft werden der Steinzeitmenschen verschlechtert hat.</w:t>
      </w:r>
      <w:r w:rsidR="00781561" w:rsidRPr="00781561">
        <w:rPr>
          <w:rFonts w:ascii="Tahoma" w:hAnsi="Tahoma" w:cs="Tahoma"/>
          <w:sz w:val="28"/>
          <w:szCs w:val="28"/>
        </w:rPr>
        <w:t xml:space="preserve"> Begründet eure Antwort dann mit ein oder zwei </w:t>
      </w:r>
      <w:r w:rsidR="00E82122">
        <w:rPr>
          <w:rFonts w:ascii="Tahoma" w:hAnsi="Tahoma" w:cs="Tahoma"/>
          <w:sz w:val="28"/>
          <w:szCs w:val="28"/>
        </w:rPr>
        <w:br/>
      </w:r>
      <w:r w:rsidR="00781561" w:rsidRPr="00781561">
        <w:rPr>
          <w:rFonts w:ascii="Tahoma" w:hAnsi="Tahoma" w:cs="Tahoma"/>
          <w:sz w:val="28"/>
          <w:szCs w:val="28"/>
        </w:rPr>
        <w:t>Sätzen</w:t>
      </w:r>
      <w:r w:rsidR="00781561">
        <w:rPr>
          <w:rFonts w:ascii="Tahoma" w:hAnsi="Tahoma" w:cs="Tahoma"/>
          <w:sz w:val="28"/>
          <w:szCs w:val="28"/>
        </w:rPr>
        <w:t>.</w:t>
      </w:r>
      <w:r w:rsidR="00E82122">
        <w:rPr>
          <w:rFonts w:ascii="Tahoma" w:hAnsi="Tahoma" w:cs="Tahoma"/>
          <w:sz w:val="28"/>
          <w:szCs w:val="28"/>
        </w:rPr>
        <w:br/>
      </w:r>
    </w:p>
    <w:p w:rsidR="002A374B" w:rsidRDefault="00781561" w:rsidP="00D22A9A">
      <w:pPr>
        <w:autoSpaceDE w:val="0"/>
        <w:autoSpaceDN w:val="0"/>
        <w:adjustRightInd w:val="0"/>
        <w:spacing w:after="0" w:line="240" w:lineRule="auto"/>
        <w:ind w:left="2552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Ihr könnt </w:t>
      </w:r>
      <w:r w:rsidRPr="00781561">
        <w:rPr>
          <w:rFonts w:ascii="Tahoma" w:hAnsi="Tahoma" w:cs="Tahoma"/>
          <w:bCs/>
          <w:sz w:val="28"/>
          <w:szCs w:val="28"/>
        </w:rPr>
        <w:t>versuchen, die Aufgabe ohne Benutzung der angebotenen Hilfen zu lösen.</w:t>
      </w:r>
      <w:r>
        <w:rPr>
          <w:rFonts w:ascii="Tahoma" w:hAnsi="Tahoma" w:cs="Tahoma"/>
          <w:bCs/>
          <w:sz w:val="28"/>
          <w:szCs w:val="28"/>
        </w:rPr>
        <w:t xml:space="preserve"> </w:t>
      </w:r>
      <w:r w:rsidRPr="00781561">
        <w:rPr>
          <w:rFonts w:ascii="Tahoma" w:hAnsi="Tahoma" w:cs="Tahoma"/>
          <w:bCs/>
          <w:sz w:val="28"/>
          <w:szCs w:val="28"/>
        </w:rPr>
        <w:t xml:space="preserve">Wenn </w:t>
      </w:r>
      <w:r>
        <w:rPr>
          <w:rFonts w:ascii="Tahoma" w:hAnsi="Tahoma" w:cs="Tahoma"/>
          <w:bCs/>
          <w:sz w:val="28"/>
          <w:szCs w:val="28"/>
        </w:rPr>
        <w:t xml:space="preserve">ihr </w:t>
      </w:r>
      <w:r w:rsidRPr="00781561">
        <w:rPr>
          <w:rFonts w:ascii="Tahoma" w:hAnsi="Tahoma" w:cs="Tahoma"/>
          <w:bCs/>
          <w:sz w:val="28"/>
          <w:szCs w:val="28"/>
        </w:rPr>
        <w:t xml:space="preserve">fertig </w:t>
      </w:r>
      <w:r>
        <w:rPr>
          <w:rFonts w:ascii="Tahoma" w:hAnsi="Tahoma" w:cs="Tahoma"/>
          <w:bCs/>
          <w:sz w:val="28"/>
          <w:szCs w:val="28"/>
        </w:rPr>
        <w:t>seid, dann vergleicht</w:t>
      </w:r>
      <w:r w:rsidRPr="00781561">
        <w:rPr>
          <w:rFonts w:ascii="Tahoma" w:hAnsi="Tahoma" w:cs="Tahoma"/>
          <w:bCs/>
          <w:sz w:val="28"/>
          <w:szCs w:val="28"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 xml:space="preserve">euer </w:t>
      </w:r>
      <w:r w:rsidRPr="00781561">
        <w:rPr>
          <w:rFonts w:ascii="Tahoma" w:hAnsi="Tahoma" w:cs="Tahoma"/>
          <w:bCs/>
          <w:sz w:val="28"/>
          <w:szCs w:val="28"/>
        </w:rPr>
        <w:t>Ergebnis mi</w:t>
      </w:r>
      <w:r>
        <w:rPr>
          <w:rFonts w:ascii="Tahoma" w:hAnsi="Tahoma" w:cs="Tahoma"/>
          <w:bCs/>
          <w:sz w:val="28"/>
          <w:szCs w:val="28"/>
        </w:rPr>
        <w:t>t der Musterlösung. Dazu scannt</w:t>
      </w:r>
      <w:r w:rsidRPr="00781561">
        <w:rPr>
          <w:rFonts w:ascii="Tahoma" w:hAnsi="Tahoma" w:cs="Tahoma"/>
          <w:bCs/>
          <w:sz w:val="28"/>
          <w:szCs w:val="28"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 xml:space="preserve">ihr </w:t>
      </w:r>
      <w:r w:rsidRPr="00781561">
        <w:rPr>
          <w:rFonts w:ascii="Tahoma" w:hAnsi="Tahoma" w:cs="Tahoma"/>
          <w:bCs/>
          <w:sz w:val="28"/>
          <w:szCs w:val="28"/>
        </w:rPr>
        <w:t xml:space="preserve">den </w:t>
      </w:r>
      <w:r>
        <w:rPr>
          <w:rFonts w:ascii="Tahoma" w:hAnsi="Tahoma" w:cs="Tahoma"/>
          <w:bCs/>
          <w:sz w:val="28"/>
          <w:szCs w:val="28"/>
        </w:rPr>
        <w:t xml:space="preserve">QR-Code </w:t>
      </w:r>
      <w:r w:rsidRPr="00781561">
        <w:rPr>
          <w:rFonts w:ascii="Tahoma" w:hAnsi="Tahoma" w:cs="Tahoma"/>
          <w:bCs/>
          <w:sz w:val="28"/>
          <w:szCs w:val="28"/>
        </w:rPr>
        <w:t>links</w:t>
      </w:r>
      <w:r>
        <w:rPr>
          <w:rFonts w:ascii="Tahoma" w:hAnsi="Tahoma" w:cs="Tahoma"/>
          <w:bCs/>
          <w:sz w:val="28"/>
          <w:szCs w:val="28"/>
        </w:rPr>
        <w:t>.</w:t>
      </w:r>
    </w:p>
    <w:p w:rsidR="00D22A9A" w:rsidRDefault="00D22A9A" w:rsidP="00D22A9A">
      <w:pPr>
        <w:autoSpaceDE w:val="0"/>
        <w:autoSpaceDN w:val="0"/>
        <w:adjustRightInd w:val="0"/>
        <w:spacing w:after="0" w:line="240" w:lineRule="auto"/>
        <w:ind w:left="2552"/>
        <w:rPr>
          <w:rFonts w:ascii="Tahoma" w:hAnsi="Tahoma" w:cs="Tahoma"/>
          <w:bCs/>
          <w:sz w:val="28"/>
          <w:szCs w:val="28"/>
        </w:rPr>
      </w:pPr>
    </w:p>
    <w:p w:rsidR="00781561" w:rsidRPr="00781561" w:rsidRDefault="00781561" w:rsidP="007815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:rsidR="00781561" w:rsidRDefault="007626DA" w:rsidP="007815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8"/>
          <w:szCs w:val="28"/>
        </w:rPr>
      </w:pPr>
      <w:r>
        <w:rPr>
          <w:noProof/>
        </w:rPr>
        <w:pict>
          <v:shape id="_x0000_s1027" type="#_x0000_t75" style="position:absolute;margin-left:335.6pt;margin-top:9.4pt;width:121.8pt;height:121.8pt;z-index:251664384;mso-position-horizontal-relative:text;mso-position-vertical-relative:text">
            <v:imagedata r:id="rId6" o:title="qrcode-h"/>
          </v:shape>
        </w:pict>
      </w:r>
    </w:p>
    <w:p w:rsidR="002A374B" w:rsidRPr="00781561" w:rsidRDefault="00781561" w:rsidP="00D22A9A">
      <w:pPr>
        <w:autoSpaceDE w:val="0"/>
        <w:autoSpaceDN w:val="0"/>
        <w:adjustRightInd w:val="0"/>
        <w:spacing w:after="0" w:line="240" w:lineRule="auto"/>
        <w:ind w:right="2551"/>
        <w:rPr>
          <w:rFonts w:ascii="Tahoma" w:hAnsi="Tahoma" w:cs="Tahoma"/>
          <w:bCs/>
          <w:sz w:val="28"/>
          <w:szCs w:val="28"/>
        </w:rPr>
      </w:pPr>
      <w:r w:rsidRPr="00781561">
        <w:rPr>
          <w:rFonts w:ascii="Tahoma" w:hAnsi="Tahoma" w:cs="Tahoma"/>
          <w:bCs/>
          <w:sz w:val="28"/>
          <w:szCs w:val="28"/>
        </w:rPr>
        <w:t xml:space="preserve">Wenn du die Hilfen zur Lösung der Aufgabe nutzen </w:t>
      </w:r>
      <w:r>
        <w:rPr>
          <w:rFonts w:ascii="Tahoma" w:hAnsi="Tahoma" w:cs="Tahoma"/>
          <w:bCs/>
          <w:sz w:val="28"/>
          <w:szCs w:val="28"/>
        </w:rPr>
        <w:t>wollt, dann klickt</w:t>
      </w:r>
      <w:r w:rsidRPr="00781561">
        <w:rPr>
          <w:rFonts w:ascii="Tahoma" w:hAnsi="Tahoma" w:cs="Tahoma"/>
          <w:bCs/>
          <w:sz w:val="28"/>
          <w:szCs w:val="28"/>
        </w:rPr>
        <w:t xml:space="preserve"> den </w:t>
      </w:r>
      <w:r>
        <w:rPr>
          <w:rFonts w:ascii="Tahoma" w:hAnsi="Tahoma" w:cs="Tahoma"/>
          <w:bCs/>
          <w:sz w:val="28"/>
          <w:szCs w:val="28"/>
        </w:rPr>
        <w:t xml:space="preserve">QR-Code </w:t>
      </w:r>
      <w:r w:rsidRPr="00781561">
        <w:rPr>
          <w:rFonts w:ascii="Tahoma" w:hAnsi="Tahoma" w:cs="Tahoma"/>
          <w:bCs/>
          <w:sz w:val="28"/>
          <w:szCs w:val="28"/>
        </w:rPr>
        <w:t>rechts.</w:t>
      </w:r>
      <w:r>
        <w:rPr>
          <w:rFonts w:ascii="Tahoma" w:hAnsi="Tahoma" w:cs="Tahoma"/>
          <w:bCs/>
          <w:sz w:val="28"/>
          <w:szCs w:val="28"/>
        </w:rPr>
        <w:t xml:space="preserve"> Vorher sollte</w:t>
      </w:r>
      <w:r w:rsidRPr="00781561">
        <w:rPr>
          <w:rFonts w:ascii="Tahoma" w:hAnsi="Tahoma" w:cs="Tahoma"/>
          <w:bCs/>
          <w:sz w:val="28"/>
          <w:szCs w:val="28"/>
        </w:rPr>
        <w:t xml:space="preserve">t </w:t>
      </w:r>
      <w:r>
        <w:rPr>
          <w:rFonts w:ascii="Tahoma" w:hAnsi="Tahoma" w:cs="Tahoma"/>
          <w:bCs/>
          <w:sz w:val="28"/>
          <w:szCs w:val="28"/>
        </w:rPr>
        <w:t>ihr</w:t>
      </w:r>
      <w:r w:rsidRPr="00781561">
        <w:rPr>
          <w:rFonts w:ascii="Tahoma" w:hAnsi="Tahoma" w:cs="Tahoma"/>
          <w:bCs/>
          <w:sz w:val="28"/>
          <w:szCs w:val="28"/>
        </w:rPr>
        <w:t xml:space="preserve"> die Aufgabe für </w:t>
      </w:r>
      <w:r w:rsidR="00D22A9A">
        <w:rPr>
          <w:rFonts w:ascii="Tahoma" w:hAnsi="Tahoma" w:cs="Tahoma"/>
          <w:bCs/>
          <w:sz w:val="28"/>
          <w:szCs w:val="28"/>
        </w:rPr>
        <w:t>eu</w:t>
      </w:r>
      <w:r w:rsidRPr="00781561">
        <w:rPr>
          <w:rFonts w:ascii="Tahoma" w:hAnsi="Tahoma" w:cs="Tahoma"/>
          <w:bCs/>
          <w:sz w:val="28"/>
          <w:szCs w:val="28"/>
        </w:rPr>
        <w:t xml:space="preserve">ch selbst noch einmal in </w:t>
      </w:r>
      <w:r w:rsidR="00D22A9A">
        <w:rPr>
          <w:rFonts w:ascii="Tahoma" w:hAnsi="Tahoma" w:cs="Tahoma"/>
          <w:bCs/>
          <w:sz w:val="28"/>
          <w:szCs w:val="28"/>
        </w:rPr>
        <w:t xml:space="preserve">euren </w:t>
      </w:r>
      <w:r w:rsidRPr="00781561">
        <w:rPr>
          <w:rFonts w:ascii="Tahoma" w:hAnsi="Tahoma" w:cs="Tahoma"/>
          <w:bCs/>
          <w:sz w:val="28"/>
          <w:szCs w:val="28"/>
        </w:rPr>
        <w:t>eigenen Worten formulieren</w:t>
      </w:r>
      <w:r w:rsidR="00D22A9A">
        <w:rPr>
          <w:rFonts w:ascii="Tahoma" w:hAnsi="Tahoma" w:cs="Tahoma"/>
          <w:bCs/>
          <w:sz w:val="28"/>
          <w:szCs w:val="28"/>
        </w:rPr>
        <w:t>.</w:t>
      </w:r>
    </w:p>
    <w:p w:rsidR="002A374B" w:rsidRPr="00781561" w:rsidRDefault="002A374B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p w:rsidR="002A374B" w:rsidRPr="00781561" w:rsidRDefault="002A374B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p w:rsidR="008D0689" w:rsidRDefault="008D0689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171717"/>
          <w:szCs w:val="17"/>
        </w:rPr>
      </w:pPr>
    </w:p>
    <w:p w:rsidR="008D0689" w:rsidRDefault="008D0689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171717"/>
          <w:szCs w:val="17"/>
        </w:rPr>
      </w:pPr>
    </w:p>
    <w:p w:rsidR="008D0689" w:rsidRDefault="008D0689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171717"/>
          <w:szCs w:val="17"/>
        </w:rPr>
      </w:pPr>
    </w:p>
    <w:p w:rsidR="008D0689" w:rsidRDefault="008D0689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171717"/>
          <w:szCs w:val="17"/>
        </w:rPr>
      </w:pPr>
    </w:p>
    <w:p w:rsidR="002A374B" w:rsidRPr="008D0689" w:rsidRDefault="008D0689" w:rsidP="002A3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171717"/>
          <w:szCs w:val="17"/>
        </w:rPr>
      </w:pPr>
      <w:r>
        <w:rPr>
          <w:rFonts w:ascii="Tahoma" w:hAnsi="Tahoma" w:cs="Tahoma"/>
          <w:b/>
          <w:bCs/>
          <w:color w:val="171717"/>
          <w:szCs w:val="17"/>
        </w:rPr>
        <w:t>Weitergehende</w:t>
      </w:r>
      <w:r w:rsidR="00D22A9A">
        <w:rPr>
          <w:rFonts w:ascii="Tahoma" w:hAnsi="Tahoma" w:cs="Tahoma"/>
          <w:b/>
          <w:bCs/>
          <w:color w:val="171717"/>
          <w:szCs w:val="17"/>
        </w:rPr>
        <w:t xml:space="preserve"> Informationen findet ihr</w:t>
      </w:r>
      <w:r w:rsidRPr="008D0689">
        <w:rPr>
          <w:rFonts w:ascii="Tahoma" w:hAnsi="Tahoma" w:cs="Tahoma"/>
          <w:b/>
          <w:bCs/>
          <w:color w:val="171717"/>
          <w:szCs w:val="17"/>
        </w:rPr>
        <w:t xml:space="preserve"> hier:</w:t>
      </w:r>
    </w:p>
    <w:p w:rsidR="002A374B" w:rsidRPr="00D22A9A" w:rsidRDefault="007626DA" w:rsidP="002A374B">
      <w:pPr>
        <w:autoSpaceDE w:val="0"/>
        <w:autoSpaceDN w:val="0"/>
        <w:adjustRightInd w:val="0"/>
        <w:spacing w:after="0" w:line="240" w:lineRule="auto"/>
      </w:pPr>
      <w:hyperlink r:id="rId7" w:history="1">
        <w:r w:rsidR="008D0689" w:rsidRPr="00D22A9A">
          <w:t>http://de.wikipedia.org/wiki/Steinzeit</w:t>
        </w:r>
      </w:hyperlink>
      <w:bookmarkStart w:id="0" w:name="_GoBack"/>
      <w:bookmarkEnd w:id="0"/>
      <w:r w:rsidR="008D0689" w:rsidRPr="00D22A9A">
        <w:br/>
      </w:r>
      <w:hyperlink r:id="rId8" w:history="1">
        <w:r w:rsidR="008D0689" w:rsidRPr="00D22A9A">
          <w:t>https://de.wikipedia.org/wiki/Steinzeit_%E2%80%93_Das_Experiment</w:t>
        </w:r>
      </w:hyperlink>
      <w:r w:rsidR="008D0689" w:rsidRPr="00D22A9A">
        <w:t xml:space="preserve"> </w:t>
      </w:r>
    </w:p>
    <w:p w:rsidR="002A374B" w:rsidRDefault="002A374B" w:rsidP="002A374B">
      <w:pPr>
        <w:spacing w:after="0" w:line="240" w:lineRule="auto"/>
        <w:rPr>
          <w:rFonts w:ascii="Times New Roman" w:hAnsi="Times New Roman" w:cs="Times New Roman"/>
          <w:color w:val="767676"/>
          <w:sz w:val="18"/>
          <w:szCs w:val="18"/>
        </w:rPr>
      </w:pPr>
    </w:p>
    <w:sectPr w:rsidR="002A374B" w:rsidSect="008D068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DD"/>
    <w:rsid w:val="00063D55"/>
    <w:rsid w:val="000D6791"/>
    <w:rsid w:val="002A374B"/>
    <w:rsid w:val="002C1F04"/>
    <w:rsid w:val="004477CB"/>
    <w:rsid w:val="0045504A"/>
    <w:rsid w:val="007626DA"/>
    <w:rsid w:val="00781561"/>
    <w:rsid w:val="008D0689"/>
    <w:rsid w:val="00975EAD"/>
    <w:rsid w:val="00D22A9A"/>
    <w:rsid w:val="00E15ADD"/>
    <w:rsid w:val="00E82122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D38A97"/>
  <w15:chartTrackingRefBased/>
  <w15:docId w15:val="{E54ECFB8-9C30-4793-80AB-2CEBD34C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A3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Steinzeit_%E2%80%93_Das_Experim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.wikipedia.org/wiki/Steinze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4</cp:revision>
  <dcterms:created xsi:type="dcterms:W3CDTF">2016-07-11T14:55:00Z</dcterms:created>
  <dcterms:modified xsi:type="dcterms:W3CDTF">2016-07-11T17:16:00Z</dcterms:modified>
</cp:coreProperties>
</file>